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EFT/Burst Testi Hazırlık Rehberi</w:t>
      </w:r>
    </w:p>
    <w:p>
      <w:pPr>
        <w:jc w:val="center"/>
      </w:pPr>
      <w:r>
        <w:rPr>
          <w:i/>
          <w:color w:val="505E6E"/>
          <w:sz w:val="22"/>
        </w:rPr>
        <w:t>IEC 61000-4-4 hızlı geçici darbe paketi testine hazırlık.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Test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Bağışıklık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IEC 61000-4-4 hızlı geçici darbe paketi testine hazırlık.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Kurulum</w:t>
      </w:r>
    </w:p>
    <w:p>
      <w:pPr>
        <w:pStyle w:val="ListBullet"/>
        <w:spacing w:after="80"/>
      </w:pPr>
      <w:r>
        <w:t>Güç portlarında CDN kullanımını planlayın.</w:t>
      </w:r>
    </w:p>
    <w:p>
      <w:pPr>
        <w:pStyle w:val="ListBullet"/>
        <w:spacing w:after="80"/>
      </w:pPr>
      <w:r>
        <w:t>Sinyal kablolarında kapasitif kuplaj kelepçesi gereksinimini değerlendirin.</w:t>
      </w:r>
    </w:p>
    <w:p>
      <w:pPr>
        <w:pStyle w:val="ListBullet"/>
        <w:spacing w:after="80"/>
      </w:pPr>
      <w:r>
        <w:t>Referans toprak düzlemi ve kablo yüksekliğini doğrulayın.</w:t>
      </w:r>
    </w:p>
    <w:p>
      <w:pPr>
        <w:pStyle w:val="Heading1"/>
      </w:pPr>
      <w:r>
        <w:t>İzleme</w:t>
      </w:r>
    </w:p>
    <w:p>
      <w:pPr>
        <w:pStyle w:val="ListBullet"/>
        <w:spacing w:after="80"/>
      </w:pPr>
      <w:r>
        <w:t>Haberleşme kesintisi, reset ve dijital hata günlüklerini kaydedin.</w:t>
      </w:r>
    </w:p>
    <w:p>
      <w:pPr>
        <w:pStyle w:val="Heading1"/>
      </w:pPr>
      <w:r>
        <w:t>Tasarım</w:t>
      </w:r>
    </w:p>
    <w:p>
      <w:pPr>
        <w:pStyle w:val="ListBullet"/>
        <w:spacing w:after="80"/>
      </w:pPr>
      <w:r>
        <w:t>Giriş filtreleri</w:t>
      </w:r>
    </w:p>
    <w:p>
      <w:pPr>
        <w:pStyle w:val="ListBullet"/>
        <w:spacing w:after="80"/>
      </w:pPr>
      <w:r>
        <w:t>Ortak mod akım yolları</w:t>
      </w:r>
    </w:p>
    <w:p>
      <w:pPr>
        <w:pStyle w:val="ListBullet"/>
        <w:spacing w:after="80"/>
      </w:pPr>
      <w:r>
        <w:t>Kısa toprak bağlantıları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